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74EC0201" w:rsidR="00900702" w:rsidRPr="00D57C48" w:rsidRDefault="00900702" w:rsidP="00900702">
      <w:pPr>
        <w:ind w:firstLine="708"/>
        <w:rPr>
          <w:rFonts w:ascii="Garamond" w:hAnsi="Garamond"/>
          <w:i/>
          <w:color w:val="FF0000"/>
          <w:sz w:val="20"/>
        </w:rPr>
      </w:pPr>
      <w:r w:rsidRPr="00D57C48">
        <w:rPr>
          <w:rFonts w:ascii="Garamond" w:hAnsi="Garamond"/>
          <w:i/>
          <w:sz w:val="20"/>
        </w:rPr>
        <w:t xml:space="preserve">Tato smlouva o dílo byla uzavřena na základě zadávacího řízení evidenční č. </w:t>
      </w:r>
      <w:r w:rsidR="00917AB8" w:rsidRPr="00917AB8">
        <w:rPr>
          <w:rFonts w:ascii="Garamond" w:hAnsi="Garamond"/>
          <w:i/>
          <w:sz w:val="20"/>
        </w:rPr>
        <w:t>120</w:t>
      </w:r>
      <w:r w:rsidRPr="00917AB8">
        <w:rPr>
          <w:rFonts w:ascii="Garamond" w:hAnsi="Garamond"/>
          <w:i/>
          <w:sz w:val="20"/>
        </w:rPr>
        <w:t>/MR/</w:t>
      </w:r>
      <w:r w:rsidR="00917AB8" w:rsidRPr="00917AB8">
        <w:rPr>
          <w:rFonts w:ascii="Garamond" w:hAnsi="Garamond"/>
          <w:i/>
          <w:sz w:val="20"/>
        </w:rPr>
        <w:t>SÚ/</w:t>
      </w:r>
      <w:r w:rsidRPr="00917AB8">
        <w:rPr>
          <w:rFonts w:ascii="Garamond" w:hAnsi="Garamond"/>
          <w:i/>
          <w:sz w:val="20"/>
        </w:rPr>
        <w:t>202</w:t>
      </w:r>
      <w:r w:rsidR="004E612F" w:rsidRPr="00917AB8">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E3ABB7D" w14:textId="77777777" w:rsidR="00403E5E" w:rsidRDefault="00403E5E" w:rsidP="00403E5E">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Pr>
          <w:rFonts w:ascii="Garamond" w:hAnsi="Garamond"/>
        </w:rPr>
        <w:t xml:space="preserve"> Jitka</w:t>
      </w:r>
      <w:proofErr w:type="gramEnd"/>
      <w:r>
        <w:rPr>
          <w:rFonts w:ascii="Garamond" w:hAnsi="Garamond"/>
        </w:rPr>
        <w:t xml:space="preserve"> Spieglová</w:t>
      </w:r>
      <w:r w:rsidRPr="00B3077E">
        <w:rPr>
          <w:rFonts w:ascii="Garamond" w:hAnsi="Garamond"/>
        </w:rPr>
        <w:t xml:space="preserve">, </w:t>
      </w:r>
      <w:r>
        <w:rPr>
          <w:rFonts w:ascii="Garamond" w:hAnsi="Garamond"/>
        </w:rPr>
        <w:t>správní inspektor</w:t>
      </w:r>
    </w:p>
    <w:p w14:paraId="0E378B1C" w14:textId="77777777" w:rsidR="00403E5E" w:rsidRPr="00782757" w:rsidRDefault="00403E5E" w:rsidP="00403E5E">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36D85F19" w:rsidR="00900702" w:rsidRPr="00D57C48" w:rsidRDefault="00900702" w:rsidP="00900702">
      <w:pPr>
        <w:pStyle w:val="Zkladntext"/>
        <w:tabs>
          <w:tab w:val="left" w:pos="4395"/>
        </w:tabs>
      </w:pPr>
      <w:r w:rsidRPr="00D57C48">
        <w:rPr>
          <w:rFonts w:ascii="Garamond" w:hAnsi="Garamond"/>
          <w:b/>
          <w:sz w:val="28"/>
          <w:szCs w:val="28"/>
        </w:rPr>
        <w:t xml:space="preserve">Název akce: </w:t>
      </w:r>
      <w:r w:rsidR="00403E5E" w:rsidRPr="00403E5E">
        <w:rPr>
          <w:rFonts w:ascii="Garamond" w:hAnsi="Garamond"/>
          <w:b/>
          <w:sz w:val="28"/>
          <w:szCs w:val="28"/>
        </w:rPr>
        <w:t xml:space="preserve">Oprava povrchu silnice III/0206 </w:t>
      </w:r>
      <w:proofErr w:type="gramStart"/>
      <w:r w:rsidR="00403E5E" w:rsidRPr="00403E5E">
        <w:rPr>
          <w:rFonts w:ascii="Garamond" w:hAnsi="Garamond"/>
          <w:b/>
          <w:sz w:val="28"/>
          <w:szCs w:val="28"/>
        </w:rPr>
        <w:t>Útvina - Sedlo</w:t>
      </w:r>
      <w:proofErr w:type="gramEnd"/>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50D6F92F"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403E5E">
        <w:rPr>
          <w:rFonts w:ascii="Garamond" w:hAnsi="Garamond"/>
          <w:sz w:val="22"/>
          <w:szCs w:val="22"/>
        </w:rPr>
        <w:t>„</w:t>
      </w:r>
      <w:r w:rsidR="00403E5E" w:rsidRPr="00403E5E">
        <w:rPr>
          <w:rFonts w:ascii="Garamond" w:hAnsi="Garamond"/>
          <w:sz w:val="22"/>
          <w:szCs w:val="22"/>
        </w:rPr>
        <w:t xml:space="preserve">Oprava povrchu silnice III/0206 Útvina </w:t>
      </w:r>
      <w:r w:rsidR="00403E5E">
        <w:rPr>
          <w:rFonts w:ascii="Garamond" w:hAnsi="Garamond"/>
          <w:sz w:val="22"/>
          <w:szCs w:val="22"/>
        </w:rPr>
        <w:t>–</w:t>
      </w:r>
      <w:r w:rsidR="00403E5E" w:rsidRPr="00403E5E">
        <w:rPr>
          <w:rFonts w:ascii="Garamond" w:hAnsi="Garamond"/>
          <w:sz w:val="22"/>
          <w:szCs w:val="22"/>
        </w:rPr>
        <w:t xml:space="preserve"> Sedlo</w:t>
      </w:r>
      <w:r w:rsidR="00403E5E">
        <w:rPr>
          <w:rFonts w:ascii="Garamond" w:hAnsi="Garamond"/>
          <w:sz w:val="22"/>
          <w:szCs w:val="22"/>
        </w:rPr>
        <w:t>“</w:t>
      </w:r>
      <w:r w:rsidR="00403E5E" w:rsidRPr="00403E5E">
        <w:rPr>
          <w:rFonts w:ascii="Garamond" w:hAnsi="Garamond"/>
          <w:sz w:val="22"/>
          <w:szCs w:val="22"/>
        </w:rPr>
        <w:t xml:space="preserve"> </w:t>
      </w:r>
      <w:r w:rsidR="00900702" w:rsidRPr="00D57C48">
        <w:rPr>
          <w:rFonts w:ascii="Garamond" w:hAnsi="Garamond"/>
          <w:sz w:val="22"/>
          <w:szCs w:val="22"/>
        </w:rPr>
        <w:t>dle podmínek této smlouvy</w:t>
      </w:r>
      <w:r w:rsidR="00403E5E">
        <w:rPr>
          <w:rFonts w:ascii="Garamond" w:hAnsi="Garamond"/>
          <w:sz w:val="22"/>
          <w:szCs w:val="22"/>
        </w:rPr>
        <w:t>.</w:t>
      </w:r>
    </w:p>
    <w:p w14:paraId="7B720949" w14:textId="1B270E02" w:rsidR="00403E5E" w:rsidRDefault="007E5940" w:rsidP="00900702">
      <w:pPr>
        <w:ind w:left="567"/>
        <w:jc w:val="both"/>
        <w:rPr>
          <w:rFonts w:ascii="Garamond" w:hAnsi="Garamond"/>
          <w:bCs/>
          <w:sz w:val="22"/>
          <w:szCs w:val="22"/>
        </w:rPr>
      </w:pPr>
      <w:r w:rsidRPr="007E5940">
        <w:rPr>
          <w:rFonts w:ascii="Garamond" w:hAnsi="Garamond"/>
          <w:bCs/>
          <w:sz w:val="22"/>
          <w:szCs w:val="22"/>
        </w:rPr>
        <w:t xml:space="preserve">Jedná se o opravu povrchu silnice III/0206 ve staničení km 0,000 – 2,250 km (délka úseku = 2,250 bm, plocha vozovky = 11 200 m2). V rámci opravy vozovky budou provedeny vyrovnávky z ACL 16 (50/70) v celkovém množství 160,0 tun, živičný spojovací postřik a položení nové obrusné vrstvy ACO 11+ (50/70) </w:t>
      </w:r>
      <w:proofErr w:type="spellStart"/>
      <w:r w:rsidRPr="007E5940">
        <w:rPr>
          <w:rFonts w:ascii="Garamond" w:hAnsi="Garamond"/>
          <w:bCs/>
          <w:sz w:val="22"/>
          <w:szCs w:val="22"/>
        </w:rPr>
        <w:t>tl</w:t>
      </w:r>
      <w:proofErr w:type="spellEnd"/>
      <w:r w:rsidRPr="007E5940">
        <w:rPr>
          <w:rFonts w:ascii="Garamond" w:hAnsi="Garamond"/>
          <w:bCs/>
          <w:sz w:val="22"/>
          <w:szCs w:val="22"/>
        </w:rPr>
        <w:t>. 50 mm. Po dokončení opravy krytu vozovky bude provedeno nové vodorovné značení bílou reflexní barvou a budou doplněny krajnice z frézované asfaltobetonové směsi nebo drceného kameniva.</w:t>
      </w:r>
    </w:p>
    <w:p w14:paraId="05FB7794" w14:textId="77777777" w:rsidR="007E5940" w:rsidRPr="00D57C48" w:rsidRDefault="007E5940" w:rsidP="00900702">
      <w:pPr>
        <w:ind w:left="567"/>
        <w:jc w:val="both"/>
        <w:rPr>
          <w:rFonts w:ascii="Garamond" w:hAnsi="Garamond"/>
          <w:sz w:val="22"/>
          <w:szCs w:val="22"/>
        </w:rPr>
      </w:pPr>
    </w:p>
    <w:p w14:paraId="4868EC44" w14:textId="77777777" w:rsidR="00900702" w:rsidRPr="00D57C48" w:rsidRDefault="00900702" w:rsidP="00403E5E">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11E8AE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917AB8">
        <w:rPr>
          <w:rFonts w:ascii="Garamond" w:hAnsi="Garamond"/>
          <w:sz w:val="22"/>
          <w:szCs w:val="22"/>
        </w:rPr>
        <w:t xml:space="preserve">. </w:t>
      </w:r>
      <w:r w:rsidR="00917AB8" w:rsidRPr="00917AB8">
        <w:rPr>
          <w:rFonts w:ascii="Garamond" w:hAnsi="Garamond"/>
          <w:sz w:val="22"/>
          <w:szCs w:val="22"/>
        </w:rPr>
        <w:t>120</w:t>
      </w:r>
      <w:r w:rsidRPr="00917AB8">
        <w:rPr>
          <w:rFonts w:ascii="Garamond" w:hAnsi="Garamond"/>
          <w:sz w:val="22"/>
          <w:szCs w:val="22"/>
        </w:rPr>
        <w:t>/MR/</w:t>
      </w:r>
      <w:r w:rsidR="00917AB8" w:rsidRPr="00917AB8">
        <w:rPr>
          <w:rFonts w:ascii="Garamond" w:hAnsi="Garamond"/>
          <w:sz w:val="22"/>
          <w:szCs w:val="22"/>
        </w:rPr>
        <w:t>SÚ/</w:t>
      </w:r>
      <w:r w:rsidRPr="00917AB8">
        <w:rPr>
          <w:rFonts w:ascii="Garamond" w:hAnsi="Garamond"/>
          <w:sz w:val="22"/>
          <w:szCs w:val="22"/>
        </w:rPr>
        <w:t>202</w:t>
      </w:r>
      <w:r w:rsidR="004E612F" w:rsidRPr="00917AB8">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FBF6141" w:rsidR="00900702" w:rsidRPr="00D57C48" w:rsidRDefault="00962573" w:rsidP="00403E5E">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4C02D4C0" w:rsidR="00900702" w:rsidRPr="00403E5E" w:rsidRDefault="00900702" w:rsidP="00403E5E">
      <w:pPr>
        <w:numPr>
          <w:ilvl w:val="0"/>
          <w:numId w:val="20"/>
        </w:numPr>
        <w:ind w:left="567" w:hanging="567"/>
        <w:jc w:val="both"/>
        <w:rPr>
          <w:rFonts w:ascii="Garamond" w:hAnsi="Garamond"/>
          <w:sz w:val="22"/>
          <w:szCs w:val="22"/>
        </w:rPr>
      </w:pPr>
      <w:r w:rsidRPr="00403E5E">
        <w:rPr>
          <w:rFonts w:ascii="Garamond" w:hAnsi="Garamond"/>
          <w:sz w:val="22"/>
          <w:szCs w:val="22"/>
        </w:rPr>
        <w:t xml:space="preserve">Součástí </w:t>
      </w:r>
      <w:r w:rsidR="007E7F38" w:rsidRPr="00403E5E">
        <w:rPr>
          <w:rFonts w:ascii="Garamond" w:hAnsi="Garamond"/>
          <w:sz w:val="22"/>
          <w:szCs w:val="22"/>
        </w:rPr>
        <w:t>d</w:t>
      </w:r>
      <w:r w:rsidRPr="00403E5E">
        <w:rPr>
          <w:rFonts w:ascii="Garamond" w:hAnsi="Garamond"/>
          <w:sz w:val="22"/>
          <w:szCs w:val="22"/>
        </w:rPr>
        <w:t xml:space="preserve">íla jsou i práce a činnosti v tomto článku smlouvy výslovně nespecifikované, které však jsou k </w:t>
      </w:r>
      <w:r w:rsidR="007E7F38" w:rsidRPr="00403E5E">
        <w:rPr>
          <w:rFonts w:ascii="Garamond" w:hAnsi="Garamond"/>
          <w:sz w:val="22"/>
          <w:szCs w:val="22"/>
        </w:rPr>
        <w:t xml:space="preserve">řádnému </w:t>
      </w:r>
      <w:r w:rsidR="00613C40" w:rsidRPr="00403E5E">
        <w:rPr>
          <w:rFonts w:ascii="Garamond" w:hAnsi="Garamond"/>
          <w:sz w:val="22"/>
          <w:szCs w:val="22"/>
        </w:rPr>
        <w:t>provedení</w:t>
      </w:r>
      <w:r w:rsidR="007E7F38" w:rsidRPr="00403E5E">
        <w:rPr>
          <w:rFonts w:ascii="Garamond" w:hAnsi="Garamond"/>
          <w:sz w:val="22"/>
          <w:szCs w:val="22"/>
        </w:rPr>
        <w:t xml:space="preserve"> d</w:t>
      </w:r>
      <w:r w:rsidRPr="00403E5E">
        <w:rPr>
          <w:rFonts w:ascii="Garamond" w:hAnsi="Garamond"/>
          <w:sz w:val="22"/>
          <w:szCs w:val="22"/>
        </w:rPr>
        <w:t>íla nezbytné a o kterých zhotovitel vzhledem ke sv</w:t>
      </w:r>
      <w:r w:rsidR="007E7F38" w:rsidRPr="00403E5E">
        <w:rPr>
          <w:rFonts w:ascii="Garamond" w:hAnsi="Garamond"/>
          <w:sz w:val="22"/>
          <w:szCs w:val="22"/>
        </w:rPr>
        <w:t>é kvalifikaci a zkušenostem měl</w:t>
      </w:r>
      <w:r w:rsidRPr="00403E5E">
        <w:rPr>
          <w:rFonts w:ascii="Garamond" w:hAnsi="Garamond"/>
          <w:sz w:val="22"/>
          <w:szCs w:val="22"/>
        </w:rPr>
        <w:t xml:space="preserve"> nebo mohl vědět, nebo které přímo či nepřímo vyplývají z dokumentů k </w:t>
      </w:r>
      <w:r w:rsidR="007E7F38" w:rsidRPr="00403E5E">
        <w:rPr>
          <w:rFonts w:ascii="Garamond" w:hAnsi="Garamond"/>
          <w:sz w:val="22"/>
          <w:szCs w:val="22"/>
        </w:rPr>
        <w:t>b</w:t>
      </w:r>
      <w:r w:rsidRPr="00403E5E">
        <w:rPr>
          <w:rFonts w:ascii="Garamond" w:hAnsi="Garamond"/>
          <w:sz w:val="22"/>
          <w:szCs w:val="22"/>
        </w:rPr>
        <w:t xml:space="preserve">ližší specifikaci </w:t>
      </w:r>
      <w:r w:rsidR="007E7F38" w:rsidRPr="00403E5E">
        <w:rPr>
          <w:rFonts w:ascii="Garamond" w:hAnsi="Garamond"/>
          <w:sz w:val="22"/>
          <w:szCs w:val="22"/>
        </w:rPr>
        <w:t>d</w:t>
      </w:r>
      <w:r w:rsidRPr="00403E5E">
        <w:rPr>
          <w:rFonts w:ascii="Garamond" w:hAnsi="Garamond"/>
          <w:sz w:val="22"/>
          <w:szCs w:val="22"/>
        </w:rPr>
        <w:t xml:space="preserve">íla. Provedení těchto prací v žádném případě nezvyšuje </w:t>
      </w:r>
      <w:r w:rsidR="007E7F38" w:rsidRPr="00403E5E">
        <w:rPr>
          <w:rFonts w:ascii="Garamond" w:hAnsi="Garamond"/>
          <w:sz w:val="22"/>
          <w:szCs w:val="22"/>
        </w:rPr>
        <w:t>c</w:t>
      </w:r>
      <w:r w:rsidRPr="00403E5E">
        <w:rPr>
          <w:rFonts w:ascii="Garamond" w:hAnsi="Garamond"/>
          <w:sz w:val="22"/>
          <w:szCs w:val="22"/>
        </w:rPr>
        <w:t xml:space="preserve">enu </w:t>
      </w:r>
      <w:r w:rsidR="007E7F38" w:rsidRPr="00403E5E">
        <w:rPr>
          <w:rFonts w:ascii="Garamond" w:hAnsi="Garamond"/>
          <w:sz w:val="22"/>
          <w:szCs w:val="22"/>
        </w:rPr>
        <w:t>d</w:t>
      </w:r>
      <w:r w:rsidRPr="00403E5E">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4DD9BEA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403E5E">
        <w:rPr>
          <w:rFonts w:ascii="Garamond" w:hAnsi="Garamond"/>
          <w:szCs w:val="22"/>
        </w:rPr>
        <w:t>07/2025</w:t>
      </w:r>
      <w:r w:rsidR="00900702" w:rsidRPr="00D57C48">
        <w:rPr>
          <w:rFonts w:ascii="Garamond" w:hAnsi="Garamond"/>
          <w:szCs w:val="22"/>
        </w:rPr>
        <w:t xml:space="preserve"> </w:t>
      </w:r>
    </w:p>
    <w:p w14:paraId="44B4A760" w14:textId="4222DAF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403E5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167EFB2E"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403E5E" w:rsidRPr="00403E5E">
        <w:rPr>
          <w:rFonts w:ascii="Garamond" w:hAnsi="Garamond"/>
          <w:b/>
          <w:bCs/>
          <w:szCs w:val="22"/>
        </w:rPr>
        <w:t>31.08.2025</w:t>
      </w:r>
      <w:r w:rsidR="00900702" w:rsidRPr="00D57C48">
        <w:rPr>
          <w:rFonts w:ascii="Garamond" w:hAnsi="Garamond"/>
          <w:szCs w:val="22"/>
        </w:rPr>
        <w:t xml:space="preserve"> </w:t>
      </w:r>
    </w:p>
    <w:p w14:paraId="684DF234" w14:textId="4A0C3B0E"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403E5E">
        <w:rPr>
          <w:rFonts w:ascii="Garamond" w:hAnsi="Garamond"/>
          <w:szCs w:val="22"/>
        </w:rPr>
        <w:t>04.09.2025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w:t>
      </w:r>
      <w:r w:rsidRPr="00D57C48">
        <w:rPr>
          <w:rFonts w:ascii="Garamond" w:hAnsi="Garamond"/>
          <w:sz w:val="22"/>
          <w:szCs w:val="22"/>
        </w:rPr>
        <w:lastRenderedPageBreak/>
        <w:t xml:space="preserve">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53D100C3" w14:textId="77777777" w:rsidR="00EB4814" w:rsidRDefault="00EB4814" w:rsidP="00EB4814">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14171395" w14:textId="77777777" w:rsidR="00EB4814" w:rsidRDefault="00EB4814" w:rsidP="00EB4814">
      <w:pPr>
        <w:pStyle w:val="Zkladntext2"/>
        <w:numPr>
          <w:ilvl w:val="0"/>
          <w:numId w:val="32"/>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5456F8CB" w14:textId="77DF1D1E" w:rsidR="00EB4814" w:rsidRDefault="00EB4814" w:rsidP="00EB4814">
      <w:pPr>
        <w:pStyle w:val="Zkladntext2"/>
        <w:numPr>
          <w:ilvl w:val="0"/>
          <w:numId w:val="32"/>
        </w:numPr>
        <w:spacing w:after="60"/>
        <w:ind w:left="884" w:hanging="357"/>
        <w:rPr>
          <w:rFonts w:ascii="Garamond" w:hAnsi="Garamond"/>
          <w:szCs w:val="22"/>
        </w:rPr>
      </w:pPr>
      <w:r>
        <w:rPr>
          <w:rFonts w:ascii="Garamond" w:hAnsi="Garamond"/>
          <w:snapToGrid w:val="0"/>
          <w:szCs w:val="22"/>
        </w:rPr>
        <w:t xml:space="preserve">po </w:t>
      </w:r>
      <w:r>
        <w:rPr>
          <w:rFonts w:ascii="Garamond" w:hAnsi="Garamond"/>
          <w:szCs w:val="22"/>
        </w:rPr>
        <w:t>řádném</w:t>
      </w:r>
      <w:r>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w:t>
      </w:r>
      <w:r w:rsidR="00917AB8">
        <w:rPr>
          <w:rFonts w:ascii="Garamond" w:hAnsi="Garamond"/>
          <w:snapToGrid w:val="0"/>
          <w:szCs w:val="22"/>
        </w:rPr>
        <w:t>).</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w:t>
      </w:r>
      <w:r w:rsidRPr="00D57C48">
        <w:rPr>
          <w:rFonts w:ascii="Garamond" w:hAnsi="Garamond"/>
          <w:szCs w:val="22"/>
        </w:rPr>
        <w:lastRenderedPageBreak/>
        <w:t>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lastRenderedPageBreak/>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DF334FC"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03E5E">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403E5E" w:rsidRPr="00403E5E">
        <w:rPr>
          <w:rFonts w:ascii="Garamond" w:hAnsi="Garamond"/>
          <w:b/>
          <w:bCs/>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w:t>
      </w:r>
      <w:r w:rsidR="00900702" w:rsidRPr="00D57C48">
        <w:rPr>
          <w:rFonts w:ascii="Garamond" w:hAnsi="Garamond"/>
          <w:szCs w:val="22"/>
        </w:rPr>
        <w:lastRenderedPageBreak/>
        <w:t xml:space="preserve">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41FDC890"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917AB8">
        <w:rPr>
          <w:rFonts w:ascii="Garamond" w:hAnsi="Garamond"/>
          <w:sz w:val="22"/>
          <w:szCs w:val="22"/>
        </w:rPr>
        <w:t xml:space="preserve">č. </w:t>
      </w:r>
      <w:r w:rsidR="00917AB8" w:rsidRPr="00917AB8">
        <w:rPr>
          <w:rFonts w:ascii="Garamond" w:hAnsi="Garamond"/>
          <w:sz w:val="22"/>
          <w:szCs w:val="22"/>
        </w:rPr>
        <w:t>120</w:t>
      </w:r>
      <w:r w:rsidRPr="00917AB8">
        <w:rPr>
          <w:rFonts w:ascii="Garamond" w:hAnsi="Garamond"/>
          <w:sz w:val="22"/>
          <w:szCs w:val="22"/>
        </w:rPr>
        <w:t>/MR/</w:t>
      </w:r>
      <w:r w:rsidR="00917AB8" w:rsidRPr="00917AB8">
        <w:rPr>
          <w:rFonts w:ascii="Garamond" w:hAnsi="Garamond"/>
          <w:sz w:val="22"/>
          <w:szCs w:val="22"/>
        </w:rPr>
        <w:t>SÚ/</w:t>
      </w:r>
      <w:r w:rsidRPr="00917AB8">
        <w:rPr>
          <w:rFonts w:ascii="Garamond" w:hAnsi="Garamond"/>
          <w:sz w:val="22"/>
          <w:szCs w:val="22"/>
        </w:rPr>
        <w:t>202</w:t>
      </w:r>
      <w:r w:rsidR="004E612F" w:rsidRPr="00917AB8">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917AB8">
      <w:fldChar w:fldCharType="begin"/>
    </w:r>
    <w:r w:rsidR="00917AB8">
      <w:instrText xml:space="preserve"> NUMPAGES   \* MERGEFORMAT </w:instrText>
    </w:r>
    <w:r w:rsidR="00917AB8">
      <w:fldChar w:fldCharType="separate"/>
    </w:r>
    <w:r w:rsidR="000E2931" w:rsidRPr="000E2931">
      <w:rPr>
        <w:noProof/>
        <w:sz w:val="18"/>
        <w:szCs w:val="18"/>
      </w:rPr>
      <w:t>12</w:t>
    </w:r>
    <w:r w:rsidR="00917AB8">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A61CF67E"/>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 w:numId="31" w16cid:durableId="899094106">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4467578">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A07FD"/>
    <w:rsid w:val="000A39E2"/>
    <w:rsid w:val="000E2931"/>
    <w:rsid w:val="001C68AD"/>
    <w:rsid w:val="001D2EEC"/>
    <w:rsid w:val="00232542"/>
    <w:rsid w:val="002759E8"/>
    <w:rsid w:val="002F5CC2"/>
    <w:rsid w:val="003221A4"/>
    <w:rsid w:val="003D0A9C"/>
    <w:rsid w:val="00403E5E"/>
    <w:rsid w:val="004A130B"/>
    <w:rsid w:val="004E612F"/>
    <w:rsid w:val="00557D7A"/>
    <w:rsid w:val="00584FEC"/>
    <w:rsid w:val="00613C40"/>
    <w:rsid w:val="00655574"/>
    <w:rsid w:val="006629CA"/>
    <w:rsid w:val="006937AF"/>
    <w:rsid w:val="006A3258"/>
    <w:rsid w:val="006C0B6C"/>
    <w:rsid w:val="006F5DAB"/>
    <w:rsid w:val="00751AD1"/>
    <w:rsid w:val="00752AC3"/>
    <w:rsid w:val="0077126A"/>
    <w:rsid w:val="007935AC"/>
    <w:rsid w:val="007B70B4"/>
    <w:rsid w:val="007E5940"/>
    <w:rsid w:val="007E7F38"/>
    <w:rsid w:val="0084676B"/>
    <w:rsid w:val="0086397B"/>
    <w:rsid w:val="00882DB5"/>
    <w:rsid w:val="008D30EB"/>
    <w:rsid w:val="00900702"/>
    <w:rsid w:val="00917AB8"/>
    <w:rsid w:val="00962573"/>
    <w:rsid w:val="00975D8C"/>
    <w:rsid w:val="009B4345"/>
    <w:rsid w:val="00A41757"/>
    <w:rsid w:val="00A72D27"/>
    <w:rsid w:val="00AF2847"/>
    <w:rsid w:val="00C0339C"/>
    <w:rsid w:val="00C620C7"/>
    <w:rsid w:val="00CC1527"/>
    <w:rsid w:val="00CF2E52"/>
    <w:rsid w:val="00D57F46"/>
    <w:rsid w:val="00D94E61"/>
    <w:rsid w:val="00E0701C"/>
    <w:rsid w:val="00E219A0"/>
    <w:rsid w:val="00E4757C"/>
    <w:rsid w:val="00EB4814"/>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274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11</Pages>
  <Words>6544</Words>
  <Characters>38616</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16</cp:revision>
  <dcterms:created xsi:type="dcterms:W3CDTF">2024-06-17T12:47:00Z</dcterms:created>
  <dcterms:modified xsi:type="dcterms:W3CDTF">2025-05-30T08:46:00Z</dcterms:modified>
</cp:coreProperties>
</file>